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6FC" w:rsidRPr="008E56FC" w:rsidRDefault="008E56FC" w:rsidP="00A976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56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8E56FC" w:rsidRPr="008E56FC" w:rsidRDefault="008E56FC" w:rsidP="00A9766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6F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8E56FC" w:rsidRPr="008E56FC" w:rsidRDefault="008E56FC" w:rsidP="00A9766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Правил о порядке применения </w:t>
      </w:r>
    </w:p>
    <w:p w:rsidR="008E56FC" w:rsidRPr="008E56FC" w:rsidRDefault="008E56FC" w:rsidP="00A9766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6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 процесса банкротства»</w:t>
      </w:r>
    </w:p>
    <w:p w:rsidR="003476FE" w:rsidRPr="007378B0" w:rsidRDefault="003476FE" w:rsidP="00A976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78B0" w:rsidRPr="007378B0" w:rsidRDefault="007378B0" w:rsidP="00A9766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78B0">
        <w:rPr>
          <w:rFonts w:ascii="Times New Roman" w:eastAsia="Times New Roman" w:hAnsi="Times New Roman"/>
          <w:b/>
          <w:sz w:val="28"/>
          <w:szCs w:val="28"/>
          <w:lang w:eastAsia="ru-RU"/>
        </w:rPr>
        <w:t>Цель и задачи проекта</w:t>
      </w:r>
    </w:p>
    <w:p w:rsidR="00545E07" w:rsidRPr="00F45026" w:rsidRDefault="007378B0" w:rsidP="00A976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Целью</w:t>
      </w:r>
      <w:r w:rsidR="00186715">
        <w:rPr>
          <w:rFonts w:ascii="Times New Roman" w:hAnsi="Times New Roman" w:cs="Times New Roman"/>
          <w:sz w:val="28"/>
          <w:szCs w:val="28"/>
        </w:rPr>
        <w:t xml:space="preserve"> и задачей</w:t>
      </w:r>
      <w:r>
        <w:rPr>
          <w:rFonts w:ascii="Times New Roman" w:hAnsi="Times New Roman" w:cs="Times New Roman"/>
          <w:sz w:val="28"/>
          <w:szCs w:val="28"/>
        </w:rPr>
        <w:t xml:space="preserve"> разработки</w:t>
      </w:r>
      <w:r w:rsidR="00186715" w:rsidRPr="001867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6715" w:rsidRPr="00186715">
        <w:rPr>
          <w:rFonts w:ascii="Times New Roman" w:hAnsi="Times New Roman" w:cs="Times New Roman"/>
          <w:sz w:val="28"/>
          <w:szCs w:val="28"/>
        </w:rPr>
        <w:t xml:space="preserve">проекта постановления Правительства Кыргызской Республики </w:t>
      </w:r>
      <w:r w:rsidR="00186715">
        <w:rPr>
          <w:rFonts w:ascii="Times New Roman" w:hAnsi="Times New Roman" w:cs="Times New Roman"/>
          <w:sz w:val="28"/>
          <w:szCs w:val="28"/>
        </w:rPr>
        <w:t>«О</w:t>
      </w:r>
      <w:r w:rsidR="00186715" w:rsidRPr="00186715">
        <w:rPr>
          <w:rFonts w:ascii="Times New Roman" w:hAnsi="Times New Roman" w:cs="Times New Roman"/>
          <w:sz w:val="28"/>
          <w:szCs w:val="28"/>
        </w:rPr>
        <w:t>б утверждении Правил о порядке применения процедур процесса банкротства</w:t>
      </w:r>
      <w:r w:rsidR="0018671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A47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DD5A47">
        <w:rPr>
          <w:rFonts w:ascii="Times New Roman" w:hAnsi="Times New Roman" w:cs="Times New Roman"/>
          <w:sz w:val="28"/>
          <w:szCs w:val="28"/>
        </w:rPr>
        <w:t xml:space="preserve">актуализация и </w:t>
      </w:r>
      <w:r w:rsidR="00186715" w:rsidRPr="007378B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совершенствование законодательства Кыргызской Республики в осуществлении </w:t>
      </w:r>
      <w:r w:rsidR="008D7F32">
        <w:rPr>
          <w:rFonts w:ascii="Times New Roman" w:eastAsia="Times New Roman" w:hAnsi="Times New Roman"/>
          <w:sz w:val="28"/>
          <w:szCs w:val="28"/>
          <w:lang w:eastAsia="ru-RU"/>
        </w:rPr>
        <w:t xml:space="preserve">оздоровительных </w:t>
      </w:r>
      <w:r w:rsidR="00B574F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процедур </w:t>
      </w:r>
      <w:r w:rsidR="00186715" w:rsidRPr="007378B0">
        <w:rPr>
          <w:rFonts w:ascii="Times New Roman" w:eastAsia="Times New Roman" w:hAnsi="Times New Roman"/>
          <w:sz w:val="28"/>
          <w:szCs w:val="28"/>
          <w:lang w:eastAsia="ru-RU"/>
        </w:rPr>
        <w:t>процесса банкротства</w:t>
      </w:r>
      <w:r w:rsidR="00433F6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72B0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3F64">
        <w:rPr>
          <w:rFonts w:ascii="Times New Roman" w:hAnsi="Times New Roman" w:cs="Times New Roman"/>
          <w:sz w:val="28"/>
          <w:szCs w:val="28"/>
          <w:lang w:val="ky-KG"/>
        </w:rPr>
        <w:t>реализаци</w:t>
      </w:r>
      <w:r w:rsidR="00172B04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433F64" w:rsidRPr="00433F64">
        <w:rPr>
          <w:rFonts w:ascii="Times New Roman" w:hAnsi="Times New Roman" w:cs="Times New Roman"/>
          <w:sz w:val="28"/>
          <w:szCs w:val="28"/>
          <w:lang w:val="ky-KG"/>
        </w:rPr>
        <w:t xml:space="preserve"> Закона Кыргызской Республики «О </w:t>
      </w:r>
      <w:r w:rsidR="00A97660">
        <w:rPr>
          <w:rFonts w:ascii="Times New Roman" w:hAnsi="Times New Roman" w:cs="Times New Roman"/>
          <w:sz w:val="28"/>
          <w:szCs w:val="28"/>
          <w:lang w:val="ky-KG"/>
        </w:rPr>
        <w:t>банкротстве (не</w:t>
      </w:r>
      <w:r w:rsidR="00172B04">
        <w:rPr>
          <w:rFonts w:ascii="Times New Roman" w:hAnsi="Times New Roman" w:cs="Times New Roman"/>
          <w:sz w:val="28"/>
          <w:szCs w:val="28"/>
          <w:lang w:val="ky-KG"/>
        </w:rPr>
        <w:t>состоятельности),</w:t>
      </w:r>
      <w:r w:rsidR="00F45026">
        <w:rPr>
          <w:rFonts w:ascii="Times New Roman" w:hAnsi="Times New Roman" w:cs="Times New Roman"/>
          <w:sz w:val="28"/>
          <w:szCs w:val="28"/>
          <w:lang w:val="ky-KG"/>
        </w:rPr>
        <w:t xml:space="preserve"> а также исполнение пункта 5 Плана мероприятий</w:t>
      </w:r>
      <w:r w:rsidR="00F45026" w:rsidRPr="00F45026">
        <w:t xml:space="preserve"> </w:t>
      </w:r>
      <w:r w:rsidR="00F45026" w:rsidRPr="00F45026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Правительства Кыргызской Республики по улучшению позиций Кыргызской Республики в рейтинге "Ведение бизнеса" на 2019-2020 годы, утвержденных распоряжением Правительства Кыргызской Республики </w:t>
      </w:r>
      <w:r w:rsidR="004A5805">
        <w:rPr>
          <w:rFonts w:ascii="Times New Roman" w:eastAsia="Times New Roman" w:hAnsi="Times New Roman"/>
          <w:sz w:val="28"/>
          <w:szCs w:val="28"/>
          <w:lang w:val="ky-KG" w:eastAsia="ru-RU"/>
        </w:rPr>
        <w:br/>
        <w:t xml:space="preserve">от </w:t>
      </w:r>
      <w:r w:rsidR="00F45026" w:rsidRPr="00F45026">
        <w:rPr>
          <w:rFonts w:ascii="Times New Roman" w:eastAsia="Times New Roman" w:hAnsi="Times New Roman"/>
          <w:sz w:val="28"/>
          <w:szCs w:val="28"/>
          <w:lang w:eastAsia="ru-RU"/>
        </w:rPr>
        <w:t>28 июня 2019 года №</w:t>
      </w:r>
      <w:r w:rsidR="004A58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F45026" w:rsidRPr="00F45026">
        <w:rPr>
          <w:rFonts w:ascii="Times New Roman" w:eastAsia="Times New Roman" w:hAnsi="Times New Roman"/>
          <w:sz w:val="28"/>
          <w:szCs w:val="28"/>
          <w:lang w:eastAsia="ru-RU"/>
        </w:rPr>
        <w:t>241-р</w:t>
      </w:r>
      <w:r w:rsidR="00433F64" w:rsidRPr="00F4502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78B0" w:rsidRPr="007378B0" w:rsidRDefault="007378B0" w:rsidP="00A9766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78B0">
        <w:rPr>
          <w:rFonts w:ascii="Times New Roman" w:eastAsia="Times New Roman" w:hAnsi="Times New Roman"/>
          <w:b/>
          <w:sz w:val="28"/>
          <w:szCs w:val="28"/>
          <w:lang w:eastAsia="ru-RU"/>
        </w:rPr>
        <w:t>Описательная часть</w:t>
      </w:r>
    </w:p>
    <w:p w:rsidR="000D7342" w:rsidRDefault="000D7342" w:rsidP="00A976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Настоящие </w:t>
      </w:r>
      <w:r w:rsidRPr="00385A1B">
        <w:rPr>
          <w:rFonts w:ascii="Times New Roman" w:eastAsia="Times New Roman" w:hAnsi="Times New Roman"/>
          <w:sz w:val="28"/>
          <w:szCs w:val="28"/>
          <w:lang w:eastAsia="ru-RU"/>
        </w:rPr>
        <w:t>Правила разработаны в соответствии с</w:t>
      </w:r>
      <w:r w:rsidR="00B574F3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Законом Кыргызской Республики «</w:t>
      </w:r>
      <w:r w:rsidRPr="00385A1B">
        <w:rPr>
          <w:rFonts w:ascii="Times New Roman" w:eastAsia="Times New Roman" w:hAnsi="Times New Roman"/>
          <w:sz w:val="28"/>
          <w:szCs w:val="28"/>
          <w:lang w:eastAsia="ru-RU"/>
        </w:rPr>
        <w:t>О банкротстве (несостоятельности)</w:t>
      </w:r>
      <w:r w:rsidR="00B574F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85A1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Закон) и определяют основания признания должника банкротом в судебном порядке или объявления должника банкротом собранием кредиторов с согласия должника, во внесудебном порядке, а также регулируют порядок и условия проведения процедур, применяемых в процессе банкротства: специальное администрирование, санация, реабилитация, мировое соглашение, включая меры ответственности за доведение должника до банкротства, и иные отношения, возникающие при неспособности должника удовлетворить в полном объеме требования кредиторов.</w:t>
      </w:r>
    </w:p>
    <w:p w:rsidR="003476FE" w:rsidRDefault="003476FE" w:rsidP="00A97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</w:t>
      </w:r>
      <w:r w:rsidR="000D7342" w:rsidRPr="00385A1B">
        <w:rPr>
          <w:rFonts w:ascii="Times New Roman" w:hAnsi="Times New Roman"/>
          <w:sz w:val="28"/>
          <w:szCs w:val="28"/>
        </w:rPr>
        <w:t xml:space="preserve"> </w:t>
      </w:r>
      <w:r w:rsidR="000D7342">
        <w:rPr>
          <w:rFonts w:ascii="Times New Roman" w:hAnsi="Times New Roman"/>
          <w:sz w:val="28"/>
          <w:szCs w:val="28"/>
        </w:rPr>
        <w:t>Правила применяются в отношении</w:t>
      </w:r>
      <w:r>
        <w:rPr>
          <w:rFonts w:ascii="Times New Roman" w:hAnsi="Times New Roman"/>
          <w:sz w:val="28"/>
          <w:szCs w:val="28"/>
        </w:rPr>
        <w:t>:</w:t>
      </w:r>
    </w:p>
    <w:p w:rsidR="000D7342" w:rsidRDefault="003476FE" w:rsidP="00A97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D7342" w:rsidRPr="00385A1B">
        <w:rPr>
          <w:rFonts w:ascii="Times New Roman" w:hAnsi="Times New Roman"/>
          <w:sz w:val="28"/>
          <w:szCs w:val="28"/>
        </w:rPr>
        <w:t xml:space="preserve"> юридических лиц, являющихся коммерческими организациями и основанных на государственной, муниципальной и частной формах собственности, включая иностранные юридические лица и юридические лица с иностранным участием, созданные и зарегистрированные в соответствии с законодательством на т</w:t>
      </w:r>
      <w:r w:rsidR="000D7342">
        <w:rPr>
          <w:rFonts w:ascii="Times New Roman" w:hAnsi="Times New Roman"/>
          <w:sz w:val="28"/>
          <w:szCs w:val="28"/>
        </w:rPr>
        <w:t>ерритории Кыргызской Республики.</w:t>
      </w:r>
    </w:p>
    <w:p w:rsidR="000D7342" w:rsidRDefault="003476FE" w:rsidP="00A97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D7342" w:rsidRPr="00385A1B">
        <w:rPr>
          <w:rFonts w:ascii="Times New Roman" w:hAnsi="Times New Roman" w:cs="Times New Roman"/>
          <w:sz w:val="28"/>
          <w:szCs w:val="28"/>
        </w:rPr>
        <w:t>индивидуальных предпринимателей</w:t>
      </w:r>
      <w:r w:rsidR="00B574F3">
        <w:rPr>
          <w:rFonts w:ascii="Times New Roman" w:hAnsi="Times New Roman" w:cs="Times New Roman"/>
          <w:sz w:val="28"/>
          <w:szCs w:val="28"/>
        </w:rPr>
        <w:t xml:space="preserve">, </w:t>
      </w:r>
      <w:r w:rsidR="000D7342" w:rsidRPr="00385A1B">
        <w:rPr>
          <w:rFonts w:ascii="Times New Roman" w:hAnsi="Times New Roman" w:cs="Times New Roman"/>
          <w:sz w:val="28"/>
          <w:szCs w:val="28"/>
        </w:rPr>
        <w:t>осуществляющих предпринимательскую деятельность на т</w:t>
      </w:r>
      <w:r w:rsidR="000D7342">
        <w:rPr>
          <w:rFonts w:ascii="Times New Roman" w:hAnsi="Times New Roman" w:cs="Times New Roman"/>
          <w:sz w:val="28"/>
          <w:szCs w:val="28"/>
        </w:rPr>
        <w:t xml:space="preserve">ерритории Кыргызской Республики. </w:t>
      </w:r>
    </w:p>
    <w:p w:rsidR="000D7342" w:rsidRDefault="003476FE" w:rsidP="00A97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ю</w:t>
      </w:r>
      <w:r w:rsidR="000D7342" w:rsidRPr="00385A1B">
        <w:rPr>
          <w:rFonts w:ascii="Times New Roman" w:hAnsi="Times New Roman" w:cs="Times New Roman"/>
          <w:sz w:val="28"/>
          <w:szCs w:val="28"/>
        </w:rPr>
        <w:t>ридических лиц, являющихся некоммерческими организациями, созданных и зарегистрированных в соответствии с законодательством на территории Кыргызской Республики, в случаях, прямо предусмотренных Законом (потребительский кооператив и общественный фонд) или другими нормативными правовыми актами Кыргызской Республики, регулирующими вопросы создания и организационно-правовой формы указанных некоммерческих организаций.</w:t>
      </w:r>
    </w:p>
    <w:p w:rsidR="00433F64" w:rsidRPr="00433F64" w:rsidRDefault="00545E07" w:rsidP="00A97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 отметить, что </w:t>
      </w:r>
      <w:r w:rsidR="00433F64">
        <w:rPr>
          <w:rFonts w:ascii="Times New Roman" w:hAnsi="Times New Roman" w:cs="Times New Roman"/>
          <w:sz w:val="28"/>
          <w:szCs w:val="28"/>
        </w:rPr>
        <w:t>в</w:t>
      </w:r>
      <w:r w:rsidR="00433F64" w:rsidRPr="00433F64">
        <w:rPr>
          <w:rFonts w:ascii="Times New Roman" w:hAnsi="Times New Roman" w:cs="Times New Roman"/>
          <w:sz w:val="28"/>
          <w:szCs w:val="28"/>
        </w:rPr>
        <w:t xml:space="preserve"> соответствии со статьей 3 Закона Кыргызской Республики «О нормативных правовых актах Кыргызской Республики», нормотворческая деятельность осуществляется на принципах доступности языка нормативного правового акта.</w:t>
      </w:r>
    </w:p>
    <w:p w:rsidR="00433F64" w:rsidRPr="00433F64" w:rsidRDefault="00433F64" w:rsidP="00A97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F64">
        <w:rPr>
          <w:rFonts w:ascii="Times New Roman" w:hAnsi="Times New Roman" w:cs="Times New Roman"/>
          <w:sz w:val="28"/>
          <w:szCs w:val="28"/>
        </w:rPr>
        <w:t xml:space="preserve">Согласно пункту 1-1 статьи 26 этого же Закона Кыргызской Республики установлено, что нормативные правовые акты принимаются на государственном и официальном языках. </w:t>
      </w:r>
    </w:p>
    <w:p w:rsidR="00433F64" w:rsidRDefault="00433F64" w:rsidP="00A97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F64">
        <w:rPr>
          <w:rFonts w:ascii="Times New Roman" w:hAnsi="Times New Roman" w:cs="Times New Roman"/>
          <w:sz w:val="28"/>
          <w:szCs w:val="28"/>
        </w:rPr>
        <w:t>Однако, в действующем постановлении Правительства Кыргызской Республики «Об утверждении Правил о порядке применения процедур процесса банкротства» от 30 декабря 1998 года № 865 были не соблюдены вышеуказанные нормы Закона Кыргызской Республики «О нормативных правовых актах Кыргызской Республики», т.к. отсутствовал текст на государственном языке.</w:t>
      </w:r>
    </w:p>
    <w:p w:rsidR="00433F64" w:rsidRPr="00433F64" w:rsidRDefault="00433F64" w:rsidP="00A97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F64">
        <w:rPr>
          <w:rFonts w:ascii="Times New Roman" w:hAnsi="Times New Roman" w:cs="Times New Roman"/>
          <w:sz w:val="28"/>
          <w:szCs w:val="28"/>
        </w:rPr>
        <w:t>Кроме того, проектом постановления Правительства Кыргызской Республики предлагается признать утратившим силу решения Правительства Кыргызской Республики, которыми были внесены соответствующие поправки в Правила о порядке применения процедур процесса банкротства.</w:t>
      </w:r>
    </w:p>
    <w:p w:rsidR="00545E07" w:rsidRPr="00385A1B" w:rsidRDefault="00433F64" w:rsidP="00A976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45E07">
        <w:rPr>
          <w:rFonts w:ascii="Times New Roman" w:hAnsi="Times New Roman" w:cs="Times New Roman"/>
          <w:sz w:val="28"/>
          <w:szCs w:val="28"/>
        </w:rPr>
        <w:t xml:space="preserve"> связи с чем, новая редакция Правил актуализирована и доработана с учетом требований  законодательства Кыргызской Республики</w:t>
      </w:r>
      <w:r w:rsidR="00172B04">
        <w:rPr>
          <w:rFonts w:ascii="Times New Roman" w:hAnsi="Times New Roman" w:cs="Times New Roman"/>
          <w:sz w:val="28"/>
          <w:szCs w:val="28"/>
        </w:rPr>
        <w:t xml:space="preserve"> в сфере банкротства</w:t>
      </w:r>
      <w:r w:rsidR="00545E07">
        <w:rPr>
          <w:rFonts w:ascii="Times New Roman" w:hAnsi="Times New Roman" w:cs="Times New Roman"/>
          <w:sz w:val="28"/>
          <w:szCs w:val="28"/>
        </w:rPr>
        <w:t>.</w:t>
      </w:r>
    </w:p>
    <w:p w:rsidR="007378B0" w:rsidRPr="007378B0" w:rsidRDefault="007378B0" w:rsidP="00A97660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78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378B0" w:rsidRDefault="007378B0" w:rsidP="00A976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постановления Правительства Кыргызской Республики «О</w:t>
      </w:r>
      <w:r w:rsidRPr="007378B0">
        <w:rPr>
          <w:rFonts w:ascii="Times New Roman" w:hAnsi="Times New Roman" w:cs="Times New Roman"/>
          <w:sz w:val="28"/>
          <w:szCs w:val="28"/>
        </w:rPr>
        <w:t>б утверждении новой редакции Правил о порядке применения процедур процесса банкротства</w:t>
      </w:r>
      <w:r w:rsidR="00545E07">
        <w:rPr>
          <w:rFonts w:ascii="Times New Roman" w:hAnsi="Times New Roman" w:cs="Times New Roman"/>
          <w:sz w:val="28"/>
          <w:szCs w:val="28"/>
        </w:rPr>
        <w:t>»</w:t>
      </w:r>
      <w:r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несет социальных, экономических, правовых, правозащитных, гендерных, экологических, коррупционных последствий. </w:t>
      </w:r>
    </w:p>
    <w:p w:rsidR="00A97660" w:rsidRPr="00A97660" w:rsidRDefault="00545E07" w:rsidP="00A976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6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результатах общественного обсуждения </w:t>
      </w:r>
    </w:p>
    <w:p w:rsidR="00545E07" w:rsidRPr="00A97660" w:rsidRDefault="00545E07" w:rsidP="00A976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части 1 статьи 22 Закона Кыргызской Республики </w:t>
      </w:r>
      <w:r w:rsidRPr="00A976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нормативных правовых актах Кыргызской Республики», вышеуказанный проект постановления Правительства Кыргызской Республики размещен на официальном сайте Правительства Кыргызской Республики для общественного обсуждения.</w:t>
      </w:r>
    </w:p>
    <w:p w:rsidR="00545E07" w:rsidRPr="00545E07" w:rsidRDefault="00545E07" w:rsidP="00A9766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5E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545E07" w:rsidRDefault="00545E07" w:rsidP="00A976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E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Предлагаемый проект не противоречит законодательству Кыргызской Республики и нормам вступивших в установленном порядке в силу международных договоров, участницей которых является Кыргызская Республика.</w:t>
      </w:r>
    </w:p>
    <w:p w:rsidR="00545E07" w:rsidRPr="00186715" w:rsidRDefault="00545E07" w:rsidP="00A9766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67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и источниках финансирования</w:t>
      </w:r>
    </w:p>
    <w:p w:rsidR="00023F08" w:rsidRDefault="00023F08" w:rsidP="00A976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463C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23F08" w:rsidRPr="00A6463C" w:rsidRDefault="00023F08" w:rsidP="00A97660">
      <w:pPr>
        <w:pStyle w:val="tkTekst"/>
        <w:numPr>
          <w:ilvl w:val="0"/>
          <w:numId w:val="2"/>
        </w:numPr>
        <w:spacing w:after="0" w:line="240" w:lineRule="auto"/>
        <w:ind w:left="0"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A6463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Информация об анализе регулятивного воздействия</w:t>
      </w:r>
    </w:p>
    <w:p w:rsidR="000F5D75" w:rsidRDefault="00023F08" w:rsidP="00A9766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6463C">
        <w:rPr>
          <w:rFonts w:ascii="Times New Roman" w:hAnsi="Times New Roman" w:cs="Times New Roman"/>
          <w:sz w:val="28"/>
          <w:szCs w:val="28"/>
        </w:rPr>
        <w:t>Представленный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3E19">
        <w:rPr>
          <w:rFonts w:ascii="Times New Roman" w:hAnsi="Times New Roman"/>
          <w:sz w:val="28"/>
          <w:szCs w:val="28"/>
        </w:rPr>
        <w:t>постановления</w:t>
      </w:r>
      <w:r>
        <w:rPr>
          <w:rFonts w:ascii="Times New Roman" w:hAnsi="Times New Roman"/>
          <w:sz w:val="28"/>
          <w:szCs w:val="28"/>
        </w:rPr>
        <w:t xml:space="preserve"> Правительства Кыргызской Республики</w:t>
      </w:r>
      <w:r w:rsidRPr="00A6463C">
        <w:rPr>
          <w:rFonts w:ascii="Times New Roman" w:hAnsi="Times New Roman" w:cs="Times New Roman"/>
          <w:sz w:val="28"/>
          <w:szCs w:val="28"/>
        </w:rPr>
        <w:t xml:space="preserve"> не требует проведения анализа регулятивного воздействия</w:t>
      </w:r>
      <w:r w:rsidR="000F5D75">
        <w:rPr>
          <w:rFonts w:ascii="Times New Roman" w:hAnsi="Times New Roman" w:cs="Times New Roman"/>
          <w:sz w:val="28"/>
          <w:szCs w:val="28"/>
          <w:lang w:val="ky-KG"/>
        </w:rPr>
        <w:t xml:space="preserve"> (имеется заключение соответствующего отдела министерства).</w:t>
      </w:r>
    </w:p>
    <w:p w:rsidR="00023F08" w:rsidRDefault="00023F08" w:rsidP="00A97660">
      <w:pPr>
        <w:tabs>
          <w:tab w:val="left" w:pos="99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3F08" w:rsidRDefault="00023F08" w:rsidP="00A97660">
      <w:pPr>
        <w:tabs>
          <w:tab w:val="left" w:pos="99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574F3" w:rsidRDefault="00023F08" w:rsidP="00A976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B574F3">
        <w:rPr>
          <w:rFonts w:ascii="Times New Roman" w:hAnsi="Times New Roman" w:cs="Times New Roman"/>
          <w:b/>
          <w:sz w:val="28"/>
          <w:szCs w:val="28"/>
        </w:rPr>
        <w:t>экономики</w:t>
      </w:r>
    </w:p>
    <w:p w:rsidR="000D7342" w:rsidRDefault="00F9511D" w:rsidP="00A976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</w:t>
      </w:r>
      <w:r w:rsidR="00F45026">
        <w:rPr>
          <w:rFonts w:ascii="Times New Roman" w:hAnsi="Times New Roman" w:cs="Times New Roman"/>
          <w:b/>
          <w:sz w:val="28"/>
          <w:szCs w:val="28"/>
        </w:rPr>
        <w:t>С.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Т.</w:t>
      </w:r>
      <w:r w:rsidR="00F450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45026">
        <w:rPr>
          <w:rFonts w:ascii="Times New Roman" w:hAnsi="Times New Roman" w:cs="Times New Roman"/>
          <w:b/>
          <w:sz w:val="28"/>
          <w:szCs w:val="28"/>
        </w:rPr>
        <w:t>Муканбетов</w:t>
      </w:r>
      <w:proofErr w:type="spellEnd"/>
    </w:p>
    <w:p w:rsidR="00AF1B6F" w:rsidRDefault="00AF1B6F" w:rsidP="00A9766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AF1B6F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AF1B6F">
        <w:rPr>
          <w:rFonts w:ascii="Times New Roman" w:hAnsi="Times New Roman" w:cs="Times New Roman"/>
          <w:i/>
          <w:sz w:val="28"/>
          <w:szCs w:val="28"/>
        </w:rPr>
        <w:t xml:space="preserve"> отсутствие министра статс-секретарь </w:t>
      </w:r>
      <w:proofErr w:type="spellStart"/>
      <w:r w:rsidRPr="00AF1B6F">
        <w:rPr>
          <w:rFonts w:ascii="Times New Roman" w:hAnsi="Times New Roman" w:cs="Times New Roman"/>
          <w:i/>
          <w:sz w:val="28"/>
          <w:szCs w:val="28"/>
        </w:rPr>
        <w:t>Шаршеев</w:t>
      </w:r>
      <w:proofErr w:type="spellEnd"/>
      <w:r w:rsidRPr="00AF1B6F">
        <w:rPr>
          <w:rFonts w:ascii="Times New Roman" w:hAnsi="Times New Roman" w:cs="Times New Roman"/>
          <w:i/>
          <w:sz w:val="28"/>
          <w:szCs w:val="28"/>
        </w:rPr>
        <w:t xml:space="preserve"> А.О.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Default="00AF1B6F" w:rsidP="00AF1B6F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1B6F" w:rsidRPr="00AF1B6F" w:rsidRDefault="00AF1B6F" w:rsidP="00AF1B6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УПГС </w:t>
      </w:r>
      <w:r w:rsidRPr="00AF1B6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sectPr w:rsidR="00AF1B6F" w:rsidRPr="00AF1B6F" w:rsidSect="00A97660">
      <w:pgSz w:w="11906" w:h="16838"/>
      <w:pgMar w:top="1134" w:right="1133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276CA"/>
    <w:multiLevelType w:val="hybridMultilevel"/>
    <w:tmpl w:val="A016F3F2"/>
    <w:lvl w:ilvl="0" w:tplc="3E2EE7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9493F"/>
    <w:multiLevelType w:val="hybridMultilevel"/>
    <w:tmpl w:val="8DC65F30"/>
    <w:lvl w:ilvl="0" w:tplc="182CCB1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42"/>
    <w:rsid w:val="00023F08"/>
    <w:rsid w:val="000D7342"/>
    <w:rsid w:val="000F5D75"/>
    <w:rsid w:val="00121DDE"/>
    <w:rsid w:val="00172B04"/>
    <w:rsid w:val="00186715"/>
    <w:rsid w:val="00203479"/>
    <w:rsid w:val="003476FE"/>
    <w:rsid w:val="00433F64"/>
    <w:rsid w:val="004778C5"/>
    <w:rsid w:val="004A5805"/>
    <w:rsid w:val="00545E07"/>
    <w:rsid w:val="006A6F55"/>
    <w:rsid w:val="007378B0"/>
    <w:rsid w:val="007A5AAC"/>
    <w:rsid w:val="008D7F32"/>
    <w:rsid w:val="008E56FC"/>
    <w:rsid w:val="00940AA4"/>
    <w:rsid w:val="009C5C13"/>
    <w:rsid w:val="00A97660"/>
    <w:rsid w:val="00AF1B6F"/>
    <w:rsid w:val="00B574F3"/>
    <w:rsid w:val="00CB3309"/>
    <w:rsid w:val="00D2067B"/>
    <w:rsid w:val="00D87A2F"/>
    <w:rsid w:val="00DA7D52"/>
    <w:rsid w:val="00DD5A47"/>
    <w:rsid w:val="00F45026"/>
    <w:rsid w:val="00F9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E763BB-AC7A-48EE-B4E0-8DC1764F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D734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778C5"/>
    <w:rPr>
      <w:color w:val="0000FF"/>
      <w:u w:val="single"/>
    </w:rPr>
  </w:style>
  <w:style w:type="paragraph" w:customStyle="1" w:styleId="tkGrif">
    <w:name w:val="_Гриф (tkGrif)"/>
    <w:basedOn w:val="a"/>
    <w:rsid w:val="004778C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378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1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1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Гульзат Усубалиева</dc:creator>
  <cp:lastModifiedBy>Айзада К. Джумашева</cp:lastModifiedBy>
  <cp:revision>2</cp:revision>
  <cp:lastPrinted>2019-09-25T08:05:00Z</cp:lastPrinted>
  <dcterms:created xsi:type="dcterms:W3CDTF">2019-09-25T08:11:00Z</dcterms:created>
  <dcterms:modified xsi:type="dcterms:W3CDTF">2019-09-25T08:11:00Z</dcterms:modified>
</cp:coreProperties>
</file>